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EA" w:rsidRDefault="007F49EA" w:rsidP="007F49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Кипешинского сельсовета</w:t>
      </w:r>
    </w:p>
    <w:p w:rsidR="007F49EA" w:rsidRDefault="007F49EA" w:rsidP="007F49E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7F49EA" w:rsidRDefault="007F49EA" w:rsidP="007F49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49EA" w:rsidRDefault="007F49EA" w:rsidP="007F49EA">
      <w:pPr>
        <w:rPr>
          <w:sz w:val="28"/>
          <w:szCs w:val="28"/>
        </w:rPr>
      </w:pPr>
    </w:p>
    <w:p w:rsidR="007F49EA" w:rsidRDefault="007F49EA" w:rsidP="007F49EA">
      <w:r>
        <w:rPr>
          <w:sz w:val="28"/>
          <w:szCs w:val="28"/>
        </w:rPr>
        <w:t xml:space="preserve">18.01.2019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елое</w:t>
      </w:r>
      <w:proofErr w:type="spellEnd"/>
      <w:r>
        <w:rPr>
          <w:sz w:val="28"/>
          <w:szCs w:val="28"/>
        </w:rPr>
        <w:t xml:space="preserve">                                                     № 1 </w:t>
      </w:r>
    </w:p>
    <w:p w:rsidR="007F49EA" w:rsidRDefault="007F49EA" w:rsidP="007F49EA"/>
    <w:p w:rsidR="007F49EA" w:rsidRDefault="007F49EA" w:rsidP="007F49EA"/>
    <w:p w:rsidR="007F49EA" w:rsidRDefault="007F49EA" w:rsidP="007F49EA"/>
    <w:p w:rsidR="007F49EA" w:rsidRDefault="007F49EA" w:rsidP="007F49E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средней</w:t>
      </w:r>
      <w:proofErr w:type="gramEnd"/>
      <w:r>
        <w:rPr>
          <w:sz w:val="28"/>
          <w:szCs w:val="28"/>
        </w:rPr>
        <w:t xml:space="preserve"> рыночной</w:t>
      </w:r>
    </w:p>
    <w:p w:rsidR="007F49EA" w:rsidRDefault="007F49EA" w:rsidP="007F49EA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стоимости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 общей площади</w:t>
      </w:r>
    </w:p>
    <w:p w:rsidR="007F49EA" w:rsidRDefault="007F49EA" w:rsidP="007F49EA">
      <w:pPr>
        <w:rPr>
          <w:sz w:val="28"/>
          <w:szCs w:val="28"/>
        </w:rPr>
      </w:pPr>
      <w:r>
        <w:rPr>
          <w:sz w:val="28"/>
          <w:szCs w:val="28"/>
        </w:rPr>
        <w:t>на вторичном рынке жилья на территории</w:t>
      </w:r>
    </w:p>
    <w:p w:rsidR="007F49EA" w:rsidRDefault="007F49EA" w:rsidP="007F49EA">
      <w:pPr>
        <w:rPr>
          <w:sz w:val="28"/>
          <w:szCs w:val="28"/>
        </w:rPr>
      </w:pPr>
      <w:r>
        <w:rPr>
          <w:sz w:val="28"/>
          <w:szCs w:val="28"/>
        </w:rPr>
        <w:t>Кипешинского сельсовета</w:t>
      </w:r>
    </w:p>
    <w:p w:rsidR="007F49EA" w:rsidRDefault="007F49EA" w:rsidP="007F49EA">
      <w:pPr>
        <w:rPr>
          <w:sz w:val="28"/>
          <w:szCs w:val="28"/>
        </w:rPr>
      </w:pPr>
    </w:p>
    <w:p w:rsidR="007F49EA" w:rsidRDefault="007F49EA" w:rsidP="007F49EA">
      <w:pPr>
        <w:rPr>
          <w:sz w:val="28"/>
          <w:szCs w:val="28"/>
        </w:rPr>
      </w:pPr>
    </w:p>
    <w:p w:rsidR="007F49EA" w:rsidRDefault="007F49EA" w:rsidP="007F49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Администрации Алтайского края от 19.03.2014 №120 «Об утверждении Порядка предоставления гражданам, проживающим в сельской местности Алтайского края, в том числе молодым семьям и молодым специалистам, социальных выплат на строительств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приобретение) жилья»</w:t>
      </w:r>
    </w:p>
    <w:p w:rsidR="007F49EA" w:rsidRDefault="007F49EA" w:rsidP="007F49EA">
      <w:pPr>
        <w:ind w:firstLine="709"/>
        <w:rPr>
          <w:sz w:val="28"/>
          <w:szCs w:val="28"/>
        </w:rPr>
      </w:pPr>
    </w:p>
    <w:p w:rsidR="007F49EA" w:rsidRDefault="007F49EA" w:rsidP="007F49E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49EA" w:rsidRDefault="007F49EA" w:rsidP="007F49E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 общей площади  на вторичном рынке жилья на территории Кипешинского сельсовета в размере 15900 рублей.</w:t>
      </w:r>
    </w:p>
    <w:p w:rsidR="007F49EA" w:rsidRDefault="007F49EA" w:rsidP="007F49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порядке.</w:t>
      </w:r>
    </w:p>
    <w:p w:rsidR="007F49EA" w:rsidRDefault="007F49EA" w:rsidP="007F49E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49EA" w:rsidRDefault="007F49EA" w:rsidP="007F49EA">
      <w:pPr>
        <w:ind w:firstLine="720"/>
        <w:rPr>
          <w:sz w:val="28"/>
          <w:szCs w:val="28"/>
        </w:rPr>
      </w:pPr>
    </w:p>
    <w:p w:rsidR="007F49EA" w:rsidRDefault="007F49EA" w:rsidP="007F49EA">
      <w:pPr>
        <w:ind w:firstLine="720"/>
        <w:rPr>
          <w:sz w:val="28"/>
          <w:szCs w:val="28"/>
        </w:rPr>
      </w:pPr>
    </w:p>
    <w:p w:rsidR="007F49EA" w:rsidRDefault="007F49EA" w:rsidP="007F49EA">
      <w:pPr>
        <w:ind w:firstLine="720"/>
        <w:rPr>
          <w:sz w:val="28"/>
          <w:szCs w:val="28"/>
        </w:rPr>
      </w:pPr>
    </w:p>
    <w:p w:rsidR="007F49EA" w:rsidRDefault="007F49EA" w:rsidP="007F49EA">
      <w:pPr>
        <w:ind w:firstLine="720"/>
        <w:rPr>
          <w:sz w:val="28"/>
          <w:szCs w:val="28"/>
        </w:rPr>
      </w:pPr>
    </w:p>
    <w:p w:rsidR="007F49EA" w:rsidRDefault="007F49EA" w:rsidP="007F49EA">
      <w:pPr>
        <w:ind w:firstLine="720"/>
        <w:rPr>
          <w:sz w:val="28"/>
          <w:szCs w:val="28"/>
        </w:rPr>
      </w:pPr>
    </w:p>
    <w:p w:rsidR="007F49EA" w:rsidRDefault="007F49EA" w:rsidP="007F49EA">
      <w:pPr>
        <w:ind w:firstLine="720"/>
        <w:rPr>
          <w:sz w:val="28"/>
          <w:szCs w:val="28"/>
        </w:rPr>
      </w:pPr>
    </w:p>
    <w:p w:rsidR="007F49EA" w:rsidRDefault="007F49EA" w:rsidP="007F49E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С.В. </w:t>
      </w:r>
      <w:proofErr w:type="spellStart"/>
      <w:r>
        <w:rPr>
          <w:sz w:val="28"/>
          <w:szCs w:val="28"/>
        </w:rPr>
        <w:t>Гроо</w:t>
      </w:r>
      <w:proofErr w:type="spellEnd"/>
    </w:p>
    <w:p w:rsidR="0040609D" w:rsidRDefault="0040609D">
      <w:bookmarkStart w:id="0" w:name="_GoBack"/>
      <w:bookmarkEnd w:id="0"/>
    </w:p>
    <w:sectPr w:rsidR="0040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EE"/>
    <w:rsid w:val="0040609D"/>
    <w:rsid w:val="007F49EA"/>
    <w:rsid w:val="00B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>*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2019-01-21T02:57:00Z</cp:lastPrinted>
  <dcterms:created xsi:type="dcterms:W3CDTF">2019-01-21T02:57:00Z</dcterms:created>
  <dcterms:modified xsi:type="dcterms:W3CDTF">2019-01-21T02:59:00Z</dcterms:modified>
</cp:coreProperties>
</file>